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A8E34" w14:textId="77777777" w:rsidR="009D0722" w:rsidRDefault="00000000">
      <w:pPr>
        <w:pStyle w:val="Heading2"/>
        <w:spacing w:after="200"/>
        <w:jc w:val="center"/>
        <w:rPr>
          <w:rFonts w:ascii="Proxima Nova" w:eastAsia="Proxima Nova" w:hAnsi="Proxima Nova" w:cs="Proxima Nova"/>
        </w:rPr>
      </w:pPr>
      <w:bookmarkStart w:id="0" w:name="_iu815p5l9ca2" w:colFirst="0" w:colLast="0"/>
      <w:bookmarkEnd w:id="0"/>
      <w:r>
        <w:rPr>
          <w:rFonts w:ascii="Play" w:eastAsia="Play" w:hAnsi="Play" w:cs="Play"/>
          <w:b/>
          <w:sz w:val="34"/>
          <w:szCs w:val="34"/>
        </w:rPr>
        <w:t xml:space="preserve">Data Management &amp; Sharing Plan Template </w:t>
      </w:r>
      <w:r>
        <w:rPr>
          <w:rFonts w:ascii="Play" w:eastAsia="Play" w:hAnsi="Play" w:cs="Play"/>
          <w:b/>
          <w:sz w:val="34"/>
          <w:szCs w:val="34"/>
        </w:rPr>
        <w:br/>
      </w:r>
      <w:r>
        <w:rPr>
          <w:rFonts w:ascii="Play" w:eastAsia="Play" w:hAnsi="Play" w:cs="Play"/>
          <w:sz w:val="34"/>
          <w:szCs w:val="34"/>
        </w:rPr>
        <w:t>Pre-Award Phase</w:t>
      </w:r>
    </w:p>
    <w:p w14:paraId="03DE1EB6" w14:textId="77777777" w:rsidR="009D0722" w:rsidRDefault="00000000">
      <w:pPr>
        <w:spacing w:after="200"/>
        <w:rPr>
          <w:rFonts w:ascii="Proxima Nova" w:eastAsia="Proxima Nova" w:hAnsi="Proxima Nova" w:cs="Proxima Nova"/>
          <w:b/>
        </w:rPr>
      </w:pPr>
      <w:r>
        <w:rPr>
          <w:rFonts w:ascii="Proxima Nova" w:eastAsia="Proxima Nova" w:hAnsi="Proxima Nova" w:cs="Proxima Nova"/>
        </w:rPr>
        <w:t xml:space="preserve">A Data Management and Sharing Plan (DMSP) is a formal document that outlines how research data will be handled, stored, shared, and preserved throughout the lifecycle of a project. The plan should demonstrate the researcher’s commitment to good data management practices (e.g., FAIR: Findable, Accessible, Interoperable, Reusable) and ensure that data are available for future research. </w:t>
      </w:r>
    </w:p>
    <w:p w14:paraId="7B4CD9F8" w14:textId="77777777" w:rsidR="009D0722" w:rsidRDefault="00000000">
      <w:pPr>
        <w:spacing w:after="200"/>
        <w:rPr>
          <w:rFonts w:ascii="Proxima Nova" w:eastAsia="Proxima Nova" w:hAnsi="Proxima Nova" w:cs="Proxima Nova"/>
        </w:rPr>
      </w:pPr>
      <w:r>
        <w:rPr>
          <w:rFonts w:ascii="Proxima Nova" w:eastAsia="Proxima Nova" w:hAnsi="Proxima Nova" w:cs="Proxima Nova"/>
          <w:b/>
        </w:rPr>
        <w:t>Directions</w:t>
      </w:r>
      <w:r>
        <w:rPr>
          <w:rFonts w:ascii="Proxima Nova" w:eastAsia="Proxima Nova" w:hAnsi="Proxima Nova" w:cs="Proxima Nova"/>
        </w:rPr>
        <w:t xml:space="preserve">: Please provide answers to the following questions about data your proposed work will collect, contribute, gather, analyze, and/or produce. Guidance and an example answer are provided to help shape your response. You may delete the guidance and example answer to replace it with your response. If selected and awarded for funding, ROSA and the project team will work together to complete a full, more detailed Data Management &amp; Sharing Plan. </w:t>
      </w:r>
    </w:p>
    <w:p w14:paraId="4E530597" w14:textId="77777777" w:rsidR="009D0722" w:rsidRDefault="00000000">
      <w:pPr>
        <w:spacing w:after="200"/>
        <w:rPr>
          <w:rFonts w:ascii="Proxima Nova" w:eastAsia="Proxima Nova" w:hAnsi="Proxima Nova" w:cs="Proxima Nova"/>
        </w:rPr>
      </w:pPr>
      <w:r>
        <w:rPr>
          <w:rFonts w:ascii="Proxima Nova" w:eastAsia="Proxima Nova" w:hAnsi="Proxima Nova" w:cs="Proxima Nova"/>
        </w:rPr>
        <w:t>A glossary of terms can be found at the end of this document.</w:t>
      </w:r>
    </w:p>
    <w:p w14:paraId="620A4D7E" w14:textId="77777777" w:rsidR="009D0722" w:rsidRDefault="00000000">
      <w:pPr>
        <w:spacing w:after="200"/>
        <w:rPr>
          <w:rFonts w:ascii="Raleway" w:eastAsia="Raleway" w:hAnsi="Raleway" w:cs="Raleway"/>
          <w:sz w:val="32"/>
          <w:szCs w:val="32"/>
        </w:rPr>
      </w:pPr>
      <w:r>
        <w:rPr>
          <w:rFonts w:ascii="Raleway" w:eastAsia="Raleway" w:hAnsi="Raleway" w:cs="Raleway"/>
          <w:sz w:val="32"/>
          <w:szCs w:val="32"/>
        </w:rPr>
        <w:t>Project Information</w:t>
      </w:r>
    </w:p>
    <w:p w14:paraId="404BBA3B" w14:textId="77777777" w:rsidR="009D0722" w:rsidRDefault="00000000">
      <w:pPr>
        <w:rPr>
          <w:rFonts w:ascii="Proxima Nova" w:eastAsia="Proxima Nova" w:hAnsi="Proxima Nova" w:cs="Proxima Nova"/>
        </w:rPr>
      </w:pPr>
      <w:r>
        <w:rPr>
          <w:rFonts w:ascii="Proxima Nova" w:eastAsia="Proxima Nova" w:hAnsi="Proxima Nova" w:cs="Proxima Nova"/>
          <w:u w:val="single"/>
        </w:rPr>
        <w:t>Title of Proposal</w:t>
      </w:r>
      <w:r>
        <w:rPr>
          <w:rFonts w:ascii="Proxima Nova" w:eastAsia="Proxima Nova" w:hAnsi="Proxima Nova" w:cs="Proxima Nova"/>
        </w:rPr>
        <w:t xml:space="preserve">: </w:t>
      </w:r>
    </w:p>
    <w:p w14:paraId="34345302" w14:textId="77777777" w:rsidR="009D0722" w:rsidRDefault="00000000">
      <w:pPr>
        <w:rPr>
          <w:rFonts w:ascii="Proxima Nova" w:eastAsia="Proxima Nova" w:hAnsi="Proxima Nova" w:cs="Proxima Nova"/>
        </w:rPr>
      </w:pPr>
      <w:r>
        <w:rPr>
          <w:rFonts w:ascii="Proxima Nova" w:eastAsia="Proxima Nova" w:hAnsi="Proxima Nova" w:cs="Proxima Nova"/>
          <w:u w:val="single"/>
        </w:rPr>
        <w:t>PI Name (Name, Title, Organization)</w:t>
      </w:r>
      <w:r>
        <w:rPr>
          <w:rFonts w:ascii="Proxima Nova" w:eastAsia="Proxima Nova" w:hAnsi="Proxima Nova" w:cs="Proxima Nova"/>
        </w:rPr>
        <w:t xml:space="preserve">: </w:t>
      </w:r>
    </w:p>
    <w:p w14:paraId="56614AF1" w14:textId="77777777" w:rsidR="009D0722" w:rsidRDefault="00000000">
      <w:pPr>
        <w:spacing w:after="200"/>
        <w:rPr>
          <w:rFonts w:ascii="Proxima Nova" w:eastAsia="Proxima Nova" w:hAnsi="Proxima Nova" w:cs="Proxima Nova"/>
          <w:b/>
        </w:rPr>
      </w:pPr>
      <w:r>
        <w:rPr>
          <w:rFonts w:ascii="Proxima Nova" w:eastAsia="Proxima Nova" w:hAnsi="Proxima Nova" w:cs="Proxima Nova"/>
          <w:u w:val="single"/>
        </w:rPr>
        <w:t>Assigned Data Manager (Name, Title, Organization)</w:t>
      </w:r>
      <w:r>
        <w:rPr>
          <w:rFonts w:ascii="Proxima Nova" w:eastAsia="Proxima Nova" w:hAnsi="Proxima Nova" w:cs="Proxima Nova"/>
        </w:rPr>
        <w:t xml:space="preserve">: </w:t>
      </w:r>
    </w:p>
    <w:p w14:paraId="6D84E9DF" w14:textId="77777777" w:rsidR="009D0722" w:rsidRDefault="00000000">
      <w:pPr>
        <w:rPr>
          <w:rFonts w:ascii="Proxima Nova" w:eastAsia="Proxima Nova" w:hAnsi="Proxima Nova" w:cs="Proxima Nova"/>
        </w:rPr>
      </w:pPr>
      <w:r>
        <w:rPr>
          <w:rFonts w:ascii="Proxima Nova" w:eastAsia="Proxima Nova" w:hAnsi="Proxima Nova" w:cs="Proxima Nova"/>
          <w:b/>
        </w:rPr>
        <w:t>Expectations of the Data Manager</w:t>
      </w:r>
      <w:r>
        <w:rPr>
          <w:rFonts w:ascii="Proxima Nova" w:eastAsia="Proxima Nova" w:hAnsi="Proxima Nova" w:cs="Proxima Nova"/>
        </w:rPr>
        <w:t xml:space="preserve"> </w:t>
      </w:r>
    </w:p>
    <w:p w14:paraId="1F0D068D" w14:textId="77777777" w:rsidR="009D0722" w:rsidRDefault="00000000">
      <w:pPr>
        <w:spacing w:after="200"/>
        <w:rPr>
          <w:rFonts w:ascii="Proxima Nova" w:eastAsia="Proxima Nova" w:hAnsi="Proxima Nova" w:cs="Proxima Nova"/>
        </w:rPr>
      </w:pPr>
      <w:r>
        <w:rPr>
          <w:rFonts w:ascii="Proxima Nova" w:eastAsia="Proxima Nova" w:hAnsi="Proxima Nova" w:cs="Proxima Nova"/>
        </w:rPr>
        <w:t>If awarded, the designated Data Manager will perform the following duties:</w:t>
      </w:r>
    </w:p>
    <w:p w14:paraId="51C1107C" w14:textId="77777777" w:rsidR="009D0722" w:rsidRDefault="00000000" w:rsidP="00276104">
      <w:pPr>
        <w:numPr>
          <w:ilvl w:val="0"/>
          <w:numId w:val="10"/>
        </w:numPr>
        <w:rPr>
          <w:rFonts w:ascii="Proxima Nova" w:eastAsia="Proxima Nova" w:hAnsi="Proxima Nova" w:cs="Proxima Nova"/>
        </w:rPr>
      </w:pPr>
      <w:r>
        <w:rPr>
          <w:rFonts w:ascii="Proxima Nova" w:eastAsia="Proxima Nova" w:hAnsi="Proxima Nova" w:cs="Proxima Nova"/>
        </w:rPr>
        <w:t>Complete a full Post-Award Data Management &amp; Sharing Plan (DMSP) as provided by and in collaboration with ROSA within the first six months after project start date</w:t>
      </w:r>
    </w:p>
    <w:p w14:paraId="76A246E6" w14:textId="77777777" w:rsidR="009D0722" w:rsidRDefault="00000000" w:rsidP="00276104">
      <w:pPr>
        <w:numPr>
          <w:ilvl w:val="0"/>
          <w:numId w:val="10"/>
        </w:numPr>
        <w:rPr>
          <w:rFonts w:ascii="Proxima Nova" w:eastAsia="Proxima Nova" w:hAnsi="Proxima Nova" w:cs="Proxima Nova"/>
        </w:rPr>
      </w:pPr>
      <w:r>
        <w:rPr>
          <w:rFonts w:ascii="Proxima Nova" w:eastAsia="Proxima Nova" w:hAnsi="Proxima Nova" w:cs="Proxima Nova"/>
        </w:rPr>
        <w:t>Update the DMSP at least once per year</w:t>
      </w:r>
    </w:p>
    <w:p w14:paraId="4A86EE4C" w14:textId="77777777" w:rsidR="009D0722" w:rsidRDefault="00000000" w:rsidP="00276104">
      <w:pPr>
        <w:numPr>
          <w:ilvl w:val="0"/>
          <w:numId w:val="10"/>
        </w:numPr>
        <w:rPr>
          <w:rFonts w:ascii="Proxima Nova" w:eastAsia="Proxima Nova" w:hAnsi="Proxima Nova" w:cs="Proxima Nova"/>
        </w:rPr>
      </w:pPr>
      <w:r>
        <w:rPr>
          <w:rFonts w:ascii="Proxima Nova" w:eastAsia="Proxima Nova" w:hAnsi="Proxima Nova" w:cs="Proxima Nova"/>
        </w:rPr>
        <w:t>Communicate directly with ROSA about the data of the proposed work, data products produced, and data management throughout the project.</w:t>
      </w:r>
    </w:p>
    <w:p w14:paraId="3570C67B" w14:textId="77777777" w:rsidR="009D0722" w:rsidRDefault="00000000">
      <w:pPr>
        <w:pStyle w:val="Heading2"/>
        <w:rPr>
          <w:rFonts w:ascii="Raleway" w:eastAsia="Raleway" w:hAnsi="Raleway" w:cs="Raleway"/>
        </w:rPr>
      </w:pPr>
      <w:bookmarkStart w:id="1" w:name="_30j0zll" w:colFirst="0" w:colLast="0"/>
      <w:bookmarkEnd w:id="1"/>
      <w:r>
        <w:rPr>
          <w:rFonts w:ascii="Raleway" w:eastAsia="Raleway" w:hAnsi="Raleway" w:cs="Raleway"/>
        </w:rPr>
        <w:t>Types of Data Produced &amp; Contributed</w:t>
      </w:r>
    </w:p>
    <w:p w14:paraId="427B339A" w14:textId="77777777" w:rsidR="009D0722" w:rsidRDefault="00000000">
      <w:pPr>
        <w:numPr>
          <w:ilvl w:val="0"/>
          <w:numId w:val="7"/>
        </w:numPr>
        <w:ind w:left="360"/>
        <w:rPr>
          <w:rFonts w:ascii="Proxima Nova" w:eastAsia="Proxima Nova" w:hAnsi="Proxima Nova" w:cs="Proxima Nova"/>
        </w:rPr>
      </w:pPr>
      <w:r>
        <w:rPr>
          <w:rFonts w:ascii="Proxima Nova" w:eastAsia="Proxima Nova" w:hAnsi="Proxima Nova" w:cs="Proxima Nova"/>
        </w:rPr>
        <w:t xml:space="preserve">Describe the types of data and derived data products to be collected and/or created during the project. </w:t>
      </w:r>
    </w:p>
    <w:p w14:paraId="0B776966" w14:textId="77777777" w:rsidR="009D0722" w:rsidRDefault="00000000" w:rsidP="00276104">
      <w:pPr>
        <w:numPr>
          <w:ilvl w:val="0"/>
          <w:numId w:val="11"/>
        </w:numPr>
        <w:rPr>
          <w:rFonts w:ascii="Proxima Nova" w:eastAsia="Proxima Nova" w:hAnsi="Proxima Nova" w:cs="Proxima Nova"/>
        </w:rPr>
      </w:pPr>
      <w:r>
        <w:rPr>
          <w:rFonts w:ascii="Proxima Nova" w:eastAsia="Proxima Nova" w:hAnsi="Proxima Nova" w:cs="Proxima Nova"/>
        </w:rPr>
        <w:t xml:space="preserve">What types of data, samples, collections, software, visualizations, apps, etc. will be </w:t>
      </w:r>
      <w:r>
        <w:rPr>
          <w:rFonts w:ascii="Proxima Nova" w:eastAsia="Proxima Nova" w:hAnsi="Proxima Nova" w:cs="Proxima Nova"/>
          <w:b/>
        </w:rPr>
        <w:t xml:space="preserve">produced </w:t>
      </w:r>
      <w:r>
        <w:rPr>
          <w:rFonts w:ascii="Proxima Nova" w:eastAsia="Proxima Nova" w:hAnsi="Proxima Nova" w:cs="Proxima Nova"/>
        </w:rPr>
        <w:t>during your project?</w:t>
      </w:r>
    </w:p>
    <w:p w14:paraId="7F132858" w14:textId="77777777" w:rsidR="009D0722" w:rsidRDefault="00000000">
      <w:pPr>
        <w:numPr>
          <w:ilvl w:val="1"/>
          <w:numId w:val="6"/>
        </w:numPr>
        <w:rPr>
          <w:rFonts w:ascii="Proxima Nova" w:eastAsia="Proxima Nova" w:hAnsi="Proxima Nova" w:cs="Proxima Nova"/>
        </w:rPr>
      </w:pPr>
      <w:r>
        <w:rPr>
          <w:rFonts w:ascii="Proxima Nova" w:eastAsia="Proxima Nova" w:hAnsi="Proxima Nova" w:cs="Proxima Nova"/>
          <w:b/>
        </w:rPr>
        <w:lastRenderedPageBreak/>
        <w:t xml:space="preserve">Guidance:  </w:t>
      </w:r>
      <w:r>
        <w:rPr>
          <w:rFonts w:ascii="Proxima Nova" w:eastAsia="Proxima Nova" w:hAnsi="Proxima Nova" w:cs="Proxima Nova"/>
        </w:rPr>
        <w:t xml:space="preserve">A  summary of all data and data products should be included here.  This includes raw data, derived and processed data, maps and other visualizations, GIS layers, video files, photos, and sound recordings. This should be the most detailed and largest section of the plan.  </w:t>
      </w:r>
    </w:p>
    <w:p w14:paraId="1CFFC450" w14:textId="77777777" w:rsidR="009D0722" w:rsidRDefault="00000000">
      <w:pPr>
        <w:numPr>
          <w:ilvl w:val="1"/>
          <w:numId w:val="6"/>
        </w:numPr>
        <w:rPr>
          <w:rFonts w:ascii="Proxima Nova" w:eastAsia="Proxima Nova" w:hAnsi="Proxima Nova" w:cs="Proxima Nova"/>
        </w:rPr>
      </w:pPr>
      <w:r>
        <w:rPr>
          <w:rFonts w:ascii="Proxima Nova" w:eastAsia="Proxima Nova" w:hAnsi="Proxima Nova" w:cs="Proxima Nova"/>
          <w:b/>
        </w:rPr>
        <w:t xml:space="preserve">Example Answer: </w:t>
      </w:r>
      <w:r>
        <w:rPr>
          <w:rFonts w:ascii="Proxima Nova" w:eastAsia="Proxima Nova" w:hAnsi="Proxima Nova" w:cs="Proxima Nova"/>
        </w:rPr>
        <w:t xml:space="preserve">This project will produce datasets, tissue samples, and an app.  Datasets will include water temperature, water depth, water clarity/turbidity, dissolved oxygen, phytoplankton, zooplankton, fish morphology and weight.  Tissue samples of fish will be collected and stored. An R Shiny app will be built to share data visualizations with a larger audience.    </w:t>
      </w:r>
    </w:p>
    <w:p w14:paraId="1B1AECC8" w14:textId="77777777" w:rsidR="009D0722" w:rsidRDefault="00000000" w:rsidP="00276104">
      <w:pPr>
        <w:numPr>
          <w:ilvl w:val="0"/>
          <w:numId w:val="12"/>
        </w:numPr>
        <w:rPr>
          <w:rFonts w:ascii="Proxima Nova" w:eastAsia="Proxima Nova" w:hAnsi="Proxima Nova" w:cs="Proxima Nova"/>
        </w:rPr>
      </w:pPr>
      <w:r>
        <w:rPr>
          <w:rFonts w:ascii="Proxima Nova" w:eastAsia="Proxima Nova" w:hAnsi="Proxima Nova" w:cs="Proxima Nova"/>
        </w:rPr>
        <w:t>What types of metadata will be collected during your project?</w:t>
      </w:r>
    </w:p>
    <w:p w14:paraId="72FA8593" w14:textId="77777777" w:rsidR="009D0722" w:rsidRDefault="00000000">
      <w:pPr>
        <w:numPr>
          <w:ilvl w:val="1"/>
          <w:numId w:val="6"/>
        </w:numPr>
        <w:rPr>
          <w:rFonts w:ascii="Proxima Nova" w:eastAsia="Proxima Nova" w:hAnsi="Proxima Nova" w:cs="Proxima Nova"/>
        </w:rPr>
      </w:pPr>
      <w:r>
        <w:rPr>
          <w:rFonts w:ascii="Proxima Nova" w:eastAsia="Proxima Nova" w:hAnsi="Proxima Nova" w:cs="Proxima Nova"/>
          <w:b/>
        </w:rPr>
        <w:t>Guidance:</w:t>
      </w:r>
      <w:r>
        <w:rPr>
          <w:rFonts w:ascii="Proxima Nova" w:eastAsia="Proxima Nova" w:hAnsi="Proxima Nova" w:cs="Proxima Nova"/>
        </w:rPr>
        <w:t xml:space="preserve"> List the types of metadata, such as sensor metadata, data file metadata, project metadata, tag metadata, etc. </w:t>
      </w:r>
    </w:p>
    <w:p w14:paraId="0FE35F34" w14:textId="77777777" w:rsidR="009D0722" w:rsidRDefault="00000000">
      <w:pPr>
        <w:numPr>
          <w:ilvl w:val="1"/>
          <w:numId w:val="6"/>
        </w:numPr>
        <w:rPr>
          <w:rFonts w:ascii="Proxima Nova" w:eastAsia="Proxima Nova" w:hAnsi="Proxima Nova" w:cs="Proxima Nova"/>
        </w:rPr>
      </w:pPr>
      <w:r>
        <w:rPr>
          <w:rFonts w:ascii="Proxima Nova" w:eastAsia="Proxima Nova" w:hAnsi="Proxima Nova" w:cs="Proxima Nova"/>
          <w:b/>
        </w:rPr>
        <w:t xml:space="preserve">Example Answer: </w:t>
      </w:r>
      <w:r>
        <w:rPr>
          <w:rFonts w:ascii="Proxima Nova" w:eastAsia="Proxima Nova" w:hAnsi="Proxima Nova" w:cs="Proxima Nova"/>
        </w:rPr>
        <w:t xml:space="preserve">We will create project-level metadata for FishFORWRD (e.g. objectives, lead entity, receptor, methodology, etc.), file-level metadata (e.g. units and definitions of column names for each column in the dataset, etc.), sensor metadata (e.g. info about sensor calibration and deployment/retrieval).  </w:t>
      </w:r>
    </w:p>
    <w:p w14:paraId="20C7F8AD" w14:textId="77777777" w:rsidR="009D0722" w:rsidRDefault="00000000" w:rsidP="00276104">
      <w:pPr>
        <w:numPr>
          <w:ilvl w:val="0"/>
          <w:numId w:val="13"/>
        </w:numPr>
        <w:rPr>
          <w:rFonts w:ascii="Proxima Nova" w:eastAsia="Proxima Nova" w:hAnsi="Proxima Nova" w:cs="Proxima Nova"/>
        </w:rPr>
      </w:pPr>
      <w:r>
        <w:rPr>
          <w:rFonts w:ascii="Proxima Nova" w:eastAsia="Proxima Nova" w:hAnsi="Proxima Nova" w:cs="Proxima Nova"/>
        </w:rPr>
        <w:t xml:space="preserve">What established protocols (e.g., sampling or collection) will be used to collect and analyze the data for each type of data and derived data product? </w:t>
      </w:r>
    </w:p>
    <w:p w14:paraId="329BD3D3" w14:textId="77777777" w:rsidR="009D0722" w:rsidRDefault="00000000">
      <w:pPr>
        <w:numPr>
          <w:ilvl w:val="1"/>
          <w:numId w:val="6"/>
        </w:numPr>
        <w:rPr>
          <w:rFonts w:ascii="Proxima Nova" w:eastAsia="Proxima Nova" w:hAnsi="Proxima Nova" w:cs="Proxima Nova"/>
          <w:b/>
        </w:rPr>
      </w:pPr>
      <w:r>
        <w:rPr>
          <w:rFonts w:ascii="Proxima Nova" w:eastAsia="Proxima Nova" w:hAnsi="Proxima Nova" w:cs="Proxima Nova"/>
          <w:b/>
        </w:rPr>
        <w:t xml:space="preserve">Guidance: </w:t>
      </w:r>
      <w:r>
        <w:rPr>
          <w:rFonts w:ascii="Proxima Nova" w:eastAsia="Proxima Nova" w:hAnsi="Proxima Nova" w:cs="Proxima Nova"/>
        </w:rPr>
        <w:t>List any established or developed protocols. Include references and protocols for quality assurance and control.</w:t>
      </w:r>
    </w:p>
    <w:p w14:paraId="1F1A0A5D" w14:textId="77777777" w:rsidR="009D0722" w:rsidRDefault="00000000">
      <w:pPr>
        <w:numPr>
          <w:ilvl w:val="1"/>
          <w:numId w:val="6"/>
        </w:numPr>
        <w:rPr>
          <w:rFonts w:ascii="Proxima Nova" w:eastAsia="Proxima Nova" w:hAnsi="Proxima Nova" w:cs="Proxima Nova"/>
          <w:b/>
        </w:rPr>
      </w:pPr>
      <w:r>
        <w:rPr>
          <w:rFonts w:ascii="Proxima Nova" w:eastAsia="Proxima Nova" w:hAnsi="Proxima Nova" w:cs="Proxima Nova"/>
          <w:b/>
        </w:rPr>
        <w:t xml:space="preserve">Example Answer: </w:t>
      </w:r>
      <w:r>
        <w:rPr>
          <w:rFonts w:ascii="Proxima Nova" w:eastAsia="Proxima Nova" w:hAnsi="Proxima Nova" w:cs="Proxima Nova"/>
        </w:rPr>
        <w:t>We will follow catch sampling protocols established for the VIMS NEAMAP trawl survey.  Data will undergo quality control measures to verify accuracy and consistency. This includes data validation checks, peer review, calibration of sensors, and data verification. Data anomalies or errors will be flagged and corrected, and quality assurance logs will be maintained.</w:t>
      </w:r>
    </w:p>
    <w:p w14:paraId="450C5AEA" w14:textId="77777777" w:rsidR="009D0722" w:rsidRDefault="00000000" w:rsidP="00276104">
      <w:pPr>
        <w:numPr>
          <w:ilvl w:val="0"/>
          <w:numId w:val="14"/>
        </w:numPr>
        <w:rPr>
          <w:rFonts w:ascii="Proxima Nova" w:eastAsia="Proxima Nova" w:hAnsi="Proxima Nova" w:cs="Proxima Nova"/>
        </w:rPr>
      </w:pPr>
      <w:r>
        <w:rPr>
          <w:rFonts w:ascii="Proxima Nova" w:eastAsia="Proxima Nova" w:hAnsi="Proxima Nova" w:cs="Proxima Nova"/>
        </w:rPr>
        <w:t>Will any of the data require access restrictions to protect personal privacy, confidential or proprietary business interests, Indigenous data sovereignty, national security, intellectual property, protected species, or other rights or requirements.</w:t>
      </w:r>
    </w:p>
    <w:p w14:paraId="0608A7A4" w14:textId="77777777" w:rsidR="009D0722" w:rsidRDefault="00000000">
      <w:pPr>
        <w:numPr>
          <w:ilvl w:val="1"/>
          <w:numId w:val="6"/>
        </w:numPr>
        <w:rPr>
          <w:rFonts w:ascii="Proxima Nova" w:eastAsia="Proxima Nova" w:hAnsi="Proxima Nova" w:cs="Proxima Nova"/>
          <w:b/>
        </w:rPr>
      </w:pPr>
      <w:r>
        <w:rPr>
          <w:rFonts w:ascii="Proxima Nova" w:eastAsia="Proxima Nova" w:hAnsi="Proxima Nova" w:cs="Proxima Nova"/>
          <w:b/>
        </w:rPr>
        <w:t xml:space="preserve">Guidance: </w:t>
      </w:r>
      <w:r>
        <w:rPr>
          <w:rFonts w:ascii="Proxima Nova" w:eastAsia="Proxima Nova" w:hAnsi="Proxima Nova" w:cs="Proxima Nova"/>
        </w:rPr>
        <w:t>Describe any restrictions, embargoes, or other methods</w:t>
      </w:r>
      <w:r>
        <w:rPr>
          <w:rFonts w:ascii="Proxima Nova" w:eastAsia="Proxima Nova" w:hAnsi="Proxima Nova" w:cs="Proxima Nova"/>
          <w:b/>
        </w:rPr>
        <w:t xml:space="preserve"> </w:t>
      </w:r>
      <w:r>
        <w:rPr>
          <w:rFonts w:ascii="Proxima Nova" w:eastAsia="Proxima Nova" w:hAnsi="Proxima Nova" w:cs="Proxima Nova"/>
        </w:rPr>
        <w:t>that will be applied to the data, their justification, and duration.</w:t>
      </w:r>
    </w:p>
    <w:p w14:paraId="1513EFE2" w14:textId="77777777" w:rsidR="009D0722" w:rsidRDefault="00000000">
      <w:pPr>
        <w:numPr>
          <w:ilvl w:val="1"/>
          <w:numId w:val="6"/>
        </w:numPr>
        <w:rPr>
          <w:rFonts w:ascii="Proxima Nova" w:eastAsia="Proxima Nova" w:hAnsi="Proxima Nova" w:cs="Proxima Nova"/>
          <w:b/>
        </w:rPr>
      </w:pPr>
      <w:r>
        <w:rPr>
          <w:rFonts w:ascii="Proxima Nova" w:eastAsia="Proxima Nova" w:hAnsi="Proxima Nova" w:cs="Proxima Nova"/>
          <w:b/>
        </w:rPr>
        <w:t xml:space="preserve">Example Answer: </w:t>
      </w:r>
      <w:r>
        <w:rPr>
          <w:rFonts w:ascii="Proxima Nova" w:eastAsia="Proxima Nova" w:hAnsi="Proxima Nova" w:cs="Proxima Nova"/>
        </w:rPr>
        <w:t xml:space="preserve">No, this project has no requirements to apply a specific restriction to any data. However, our institution does require that data be shared as openly as possible. </w:t>
      </w:r>
      <w:r>
        <w:rPr>
          <w:rFonts w:ascii="Proxima Nova" w:eastAsia="Proxima Nova" w:hAnsi="Proxima Nova" w:cs="Proxima Nova"/>
          <w:b/>
        </w:rPr>
        <w:t xml:space="preserve"> </w:t>
      </w:r>
    </w:p>
    <w:p w14:paraId="38E67882" w14:textId="77777777" w:rsidR="009D0722" w:rsidRDefault="009D0722">
      <w:pPr>
        <w:rPr>
          <w:rFonts w:ascii="Proxima Nova" w:eastAsia="Proxima Nova" w:hAnsi="Proxima Nova" w:cs="Proxima Nova"/>
        </w:rPr>
      </w:pPr>
    </w:p>
    <w:p w14:paraId="7CA9F109" w14:textId="77777777" w:rsidR="009D0722" w:rsidRDefault="00000000">
      <w:pPr>
        <w:numPr>
          <w:ilvl w:val="0"/>
          <w:numId w:val="7"/>
        </w:numPr>
        <w:ind w:left="360"/>
        <w:rPr>
          <w:rFonts w:ascii="Proxima Nova" w:eastAsia="Proxima Nova" w:hAnsi="Proxima Nova" w:cs="Proxima Nova"/>
        </w:rPr>
      </w:pPr>
      <w:r>
        <w:rPr>
          <w:rFonts w:ascii="Proxima Nova" w:eastAsia="Proxima Nova" w:hAnsi="Proxima Nova" w:cs="Proxima Nova"/>
        </w:rPr>
        <w:t>Describe the types of available data that will be</w:t>
      </w:r>
      <w:r>
        <w:rPr>
          <w:rFonts w:ascii="Proxima Nova" w:eastAsia="Proxima Nova" w:hAnsi="Proxima Nova" w:cs="Proxima Nova"/>
          <w:b/>
        </w:rPr>
        <w:t xml:space="preserve"> brought to </w:t>
      </w:r>
      <w:r>
        <w:rPr>
          <w:rFonts w:ascii="Proxima Nova" w:eastAsia="Proxima Nova" w:hAnsi="Proxima Nova" w:cs="Proxima Nova"/>
        </w:rPr>
        <w:t>the project to perform the proposed work.</w:t>
      </w:r>
    </w:p>
    <w:p w14:paraId="1E90CFFF" w14:textId="77777777" w:rsidR="009D0722" w:rsidRDefault="00000000" w:rsidP="00276104">
      <w:pPr>
        <w:numPr>
          <w:ilvl w:val="0"/>
          <w:numId w:val="15"/>
        </w:numPr>
        <w:rPr>
          <w:rFonts w:ascii="Proxima Nova" w:eastAsia="Proxima Nova" w:hAnsi="Proxima Nova" w:cs="Proxima Nova"/>
        </w:rPr>
      </w:pPr>
      <w:r>
        <w:rPr>
          <w:rFonts w:ascii="Proxima Nova" w:eastAsia="Proxima Nova" w:hAnsi="Proxima Nova" w:cs="Proxima Nova"/>
        </w:rPr>
        <w:t>What types of data, samples, collections, software, visualizations, apps, etc. will be brought and leveraged in the proposed project? How will they be accessed?</w:t>
      </w:r>
    </w:p>
    <w:p w14:paraId="34882881" w14:textId="77777777" w:rsidR="009D0722" w:rsidRDefault="00000000">
      <w:pPr>
        <w:numPr>
          <w:ilvl w:val="1"/>
          <w:numId w:val="8"/>
        </w:numPr>
        <w:rPr>
          <w:rFonts w:ascii="Proxima Nova" w:eastAsia="Proxima Nova" w:hAnsi="Proxima Nova" w:cs="Proxima Nova"/>
          <w:b/>
        </w:rPr>
      </w:pPr>
      <w:r>
        <w:rPr>
          <w:rFonts w:ascii="Proxima Nova" w:eastAsia="Proxima Nova" w:hAnsi="Proxima Nova" w:cs="Proxima Nova"/>
          <w:b/>
        </w:rPr>
        <w:t xml:space="preserve">Guidance: </w:t>
      </w:r>
      <w:r>
        <w:rPr>
          <w:rFonts w:ascii="Proxima Nova" w:eastAsia="Proxima Nova" w:hAnsi="Proxima Nova" w:cs="Proxima Nova"/>
        </w:rPr>
        <w:t xml:space="preserve">A  summary of all data and data products brought to the project should be included here. This includes raw data, derived and processed data, maps and other visualizations, GIS layers, video files, photos, sound recordings, etc. </w:t>
      </w:r>
    </w:p>
    <w:p w14:paraId="66869F8C" w14:textId="77777777" w:rsidR="009D0722" w:rsidRDefault="00000000">
      <w:pPr>
        <w:numPr>
          <w:ilvl w:val="1"/>
          <w:numId w:val="8"/>
        </w:numPr>
        <w:rPr>
          <w:rFonts w:ascii="Proxima Nova" w:eastAsia="Proxima Nova" w:hAnsi="Proxima Nova" w:cs="Proxima Nova"/>
          <w:b/>
        </w:rPr>
      </w:pPr>
      <w:r>
        <w:rPr>
          <w:rFonts w:ascii="Proxima Nova" w:eastAsia="Proxima Nova" w:hAnsi="Proxima Nova" w:cs="Proxima Nova"/>
          <w:b/>
        </w:rPr>
        <w:lastRenderedPageBreak/>
        <w:t xml:space="preserve">Example Answer: </w:t>
      </w:r>
      <w:r>
        <w:rPr>
          <w:rFonts w:ascii="Proxima Nova" w:eastAsia="Proxima Nova" w:hAnsi="Proxima Nova" w:cs="Proxima Nova"/>
        </w:rPr>
        <w:t>This project will use previously collected bottom temperature in the ____________ lease area held by and accessible from  ___________.</w:t>
      </w:r>
    </w:p>
    <w:p w14:paraId="55A3B106" w14:textId="77777777" w:rsidR="009D0722" w:rsidRDefault="00000000" w:rsidP="00276104">
      <w:pPr>
        <w:numPr>
          <w:ilvl w:val="0"/>
          <w:numId w:val="16"/>
        </w:numPr>
        <w:rPr>
          <w:rFonts w:ascii="Proxima Nova" w:eastAsia="Proxima Nova" w:hAnsi="Proxima Nova" w:cs="Proxima Nova"/>
        </w:rPr>
      </w:pPr>
      <w:r>
        <w:rPr>
          <w:rFonts w:ascii="Proxima Nova" w:eastAsia="Proxima Nova" w:hAnsi="Proxima Nova" w:cs="Proxima Nova"/>
        </w:rPr>
        <w:t>Does the institution, repository, or organization where the data are stored have or require a specific data sharing agreement or license?</w:t>
      </w:r>
    </w:p>
    <w:p w14:paraId="03CB13FE" w14:textId="77777777" w:rsidR="009D0722" w:rsidRDefault="00000000">
      <w:pPr>
        <w:numPr>
          <w:ilvl w:val="1"/>
          <w:numId w:val="8"/>
        </w:numPr>
        <w:rPr>
          <w:rFonts w:ascii="Proxima Nova" w:eastAsia="Proxima Nova" w:hAnsi="Proxima Nova" w:cs="Proxima Nova"/>
        </w:rPr>
      </w:pPr>
      <w:r>
        <w:rPr>
          <w:rFonts w:ascii="Public Sans" w:eastAsia="Public Sans" w:hAnsi="Public Sans" w:cs="Public Sans"/>
          <w:b/>
        </w:rPr>
        <w:t>Guidance</w:t>
      </w:r>
      <w:r>
        <w:rPr>
          <w:rFonts w:ascii="Public Sans" w:eastAsia="Public Sans" w:hAnsi="Public Sans" w:cs="Public Sans"/>
        </w:rPr>
        <w:t>:</w:t>
      </w:r>
      <w:r>
        <w:rPr>
          <w:rFonts w:ascii="Proxima Nova" w:eastAsia="Proxima Nova" w:hAnsi="Proxima Nova" w:cs="Proxima Nova"/>
        </w:rPr>
        <w:t xml:space="preserve"> Describe any licensing requirements from repositories or other organizations. </w:t>
      </w:r>
      <w:r>
        <w:rPr>
          <w:rFonts w:ascii="Public Sans" w:eastAsia="Public Sans" w:hAnsi="Public Sans" w:cs="Public Sans"/>
        </w:rPr>
        <w:t xml:space="preserve"> </w:t>
      </w:r>
    </w:p>
    <w:p w14:paraId="20CA9E77" w14:textId="77777777" w:rsidR="009D0722" w:rsidRDefault="00000000">
      <w:pPr>
        <w:numPr>
          <w:ilvl w:val="1"/>
          <w:numId w:val="8"/>
        </w:numPr>
        <w:rPr>
          <w:rFonts w:ascii="Proxima Nova" w:eastAsia="Proxima Nova" w:hAnsi="Proxima Nova" w:cs="Proxima Nova"/>
        </w:rPr>
      </w:pPr>
      <w:r>
        <w:rPr>
          <w:rFonts w:ascii="Public Sans" w:eastAsia="Public Sans" w:hAnsi="Public Sans" w:cs="Public Sans"/>
          <w:b/>
        </w:rPr>
        <w:t>Example Answer:</w:t>
      </w:r>
      <w:r>
        <w:rPr>
          <w:rFonts w:ascii="Proxima Nova" w:eastAsia="Proxima Nova" w:hAnsi="Proxima Nova" w:cs="Proxima Nova"/>
        </w:rPr>
        <w:t xml:space="preserve"> Yes, this project will use data from the ____________ data repository, licensed under CC BY-NC-ND 4.0. The PI has protocols in place to maintain compliance with this license. </w:t>
      </w:r>
    </w:p>
    <w:p w14:paraId="182DEEA2" w14:textId="77777777" w:rsidR="009D0722" w:rsidRDefault="00000000">
      <w:pPr>
        <w:pStyle w:val="Heading2"/>
        <w:rPr>
          <w:rFonts w:ascii="Proxima Nova" w:eastAsia="Proxima Nova" w:hAnsi="Proxima Nova" w:cs="Proxima Nova"/>
          <w:sz w:val="22"/>
          <w:szCs w:val="22"/>
        </w:rPr>
      </w:pPr>
      <w:bookmarkStart w:id="2" w:name="_3dy6vkm" w:colFirst="0" w:colLast="0"/>
      <w:bookmarkEnd w:id="2"/>
      <w:r>
        <w:rPr>
          <w:rFonts w:ascii="Raleway" w:eastAsia="Raleway" w:hAnsi="Raleway" w:cs="Raleway"/>
        </w:rPr>
        <w:t>Data Access, Sharing, and Reuse</w:t>
      </w:r>
    </w:p>
    <w:p w14:paraId="3528878E" w14:textId="77777777" w:rsidR="009D0722" w:rsidRDefault="00000000">
      <w:pPr>
        <w:numPr>
          <w:ilvl w:val="0"/>
          <w:numId w:val="2"/>
        </w:numPr>
        <w:ind w:left="360"/>
        <w:rPr>
          <w:rFonts w:ascii="Proxima Nova" w:eastAsia="Proxima Nova" w:hAnsi="Proxima Nova" w:cs="Proxima Nova"/>
        </w:rPr>
      </w:pPr>
      <w:r>
        <w:rPr>
          <w:rFonts w:ascii="Proxima Nova" w:eastAsia="Proxima Nova" w:hAnsi="Proxima Nova" w:cs="Proxima Nova"/>
        </w:rPr>
        <w:t>Describe the access, sharing and reuse potential for data associated with the project.</w:t>
      </w:r>
    </w:p>
    <w:p w14:paraId="6EE53018" w14:textId="77777777" w:rsidR="009D0722" w:rsidRDefault="00000000" w:rsidP="00276104">
      <w:pPr>
        <w:numPr>
          <w:ilvl w:val="0"/>
          <w:numId w:val="17"/>
        </w:numPr>
        <w:rPr>
          <w:rFonts w:ascii="Proxima Nova" w:eastAsia="Proxima Nova" w:hAnsi="Proxima Nova" w:cs="Proxima Nova"/>
        </w:rPr>
      </w:pPr>
      <w:r>
        <w:rPr>
          <w:rFonts w:ascii="Proxima Nova" w:eastAsia="Proxima Nova" w:hAnsi="Proxima Nova" w:cs="Proxima Nova"/>
        </w:rPr>
        <w:t xml:space="preserve">What types of data could be shared beyond the project and how will they be shared?  </w:t>
      </w:r>
    </w:p>
    <w:p w14:paraId="6972FCEE" w14:textId="77777777" w:rsidR="009D0722" w:rsidRDefault="00000000">
      <w:pPr>
        <w:numPr>
          <w:ilvl w:val="1"/>
          <w:numId w:val="1"/>
        </w:numPr>
        <w:rPr>
          <w:rFonts w:ascii="Proxima Nova" w:eastAsia="Proxima Nova" w:hAnsi="Proxima Nova" w:cs="Proxima Nova"/>
        </w:rPr>
      </w:pPr>
      <w:r>
        <w:rPr>
          <w:rFonts w:ascii="Proxima Nova" w:eastAsia="Proxima Nova" w:hAnsi="Proxima Nova" w:cs="Proxima Nova"/>
          <w:b/>
        </w:rPr>
        <w:t xml:space="preserve">Guidance: </w:t>
      </w:r>
      <w:r>
        <w:rPr>
          <w:rFonts w:ascii="Proxima Nova" w:eastAsia="Proxima Nova" w:hAnsi="Proxima Nova" w:cs="Proxima Nova"/>
        </w:rPr>
        <w:t xml:space="preserve">Describe the types of data that will be shared.  </w:t>
      </w:r>
    </w:p>
    <w:p w14:paraId="7B5E2C2C" w14:textId="77777777" w:rsidR="009D0722" w:rsidRDefault="00000000">
      <w:pPr>
        <w:numPr>
          <w:ilvl w:val="1"/>
          <w:numId w:val="1"/>
        </w:numPr>
        <w:rPr>
          <w:rFonts w:ascii="Proxima Nova" w:eastAsia="Proxima Nova" w:hAnsi="Proxima Nova" w:cs="Proxima Nova"/>
        </w:rPr>
      </w:pPr>
      <w:r>
        <w:rPr>
          <w:rFonts w:ascii="Proxima Nova" w:eastAsia="Proxima Nova" w:hAnsi="Proxima Nova" w:cs="Proxima Nova"/>
          <w:b/>
        </w:rPr>
        <w:t xml:space="preserve">Example Answer: </w:t>
      </w:r>
      <w:r>
        <w:rPr>
          <w:rFonts w:ascii="Proxima Nova" w:eastAsia="Proxima Nova" w:hAnsi="Proxima Nova" w:cs="Proxima Nova"/>
        </w:rPr>
        <w:t>All types of data collected by this project will be shared according to mechanisms agreed upon with ROSA in the Post-Award DMSP. All data brought to this project will be shared in accordance with the requirements of the data license described above.</w:t>
      </w:r>
    </w:p>
    <w:p w14:paraId="66D17B89" w14:textId="77777777" w:rsidR="009D0722" w:rsidRDefault="00000000" w:rsidP="00276104">
      <w:pPr>
        <w:numPr>
          <w:ilvl w:val="0"/>
          <w:numId w:val="18"/>
        </w:numPr>
        <w:rPr>
          <w:rFonts w:ascii="Proxima Nova" w:eastAsia="Proxima Nova" w:hAnsi="Proxima Nova" w:cs="Proxima Nova"/>
        </w:rPr>
      </w:pPr>
      <w:r>
        <w:rPr>
          <w:rFonts w:ascii="Proxima Nova" w:eastAsia="Proxima Nova" w:hAnsi="Proxima Nova" w:cs="Proxima Nova"/>
        </w:rPr>
        <w:t>What other scientific question/problem could be addressed with your data?</w:t>
      </w:r>
    </w:p>
    <w:p w14:paraId="0D7D11D0" w14:textId="77777777" w:rsidR="009D0722" w:rsidRDefault="00000000">
      <w:pPr>
        <w:numPr>
          <w:ilvl w:val="1"/>
          <w:numId w:val="1"/>
        </w:numPr>
        <w:rPr>
          <w:rFonts w:ascii="Proxima Nova" w:eastAsia="Proxima Nova" w:hAnsi="Proxima Nova" w:cs="Proxima Nova"/>
        </w:rPr>
      </w:pPr>
      <w:r>
        <w:rPr>
          <w:rFonts w:ascii="Proxima Nova" w:eastAsia="Proxima Nova" w:hAnsi="Proxima Nova" w:cs="Proxima Nova"/>
          <w:b/>
        </w:rPr>
        <w:t xml:space="preserve">Guidance: </w:t>
      </w:r>
      <w:r>
        <w:rPr>
          <w:rFonts w:ascii="Proxima Nova" w:eastAsia="Proxima Nova" w:hAnsi="Proxima Nova" w:cs="Proxima Nova"/>
        </w:rPr>
        <w:t xml:space="preserve">List anticipated cases for reuse of the project data.   </w:t>
      </w:r>
    </w:p>
    <w:p w14:paraId="12210047" w14:textId="77777777" w:rsidR="009D0722" w:rsidRDefault="00000000">
      <w:pPr>
        <w:numPr>
          <w:ilvl w:val="1"/>
          <w:numId w:val="5"/>
        </w:numPr>
        <w:rPr>
          <w:rFonts w:ascii="Proxima Nova" w:eastAsia="Proxima Nova" w:hAnsi="Proxima Nova" w:cs="Proxima Nova"/>
        </w:rPr>
      </w:pPr>
      <w:r>
        <w:rPr>
          <w:rFonts w:ascii="Proxima Nova" w:eastAsia="Proxima Nova" w:hAnsi="Proxima Nova" w:cs="Proxima Nova"/>
          <w:b/>
        </w:rPr>
        <w:t>Example Answer:</w:t>
      </w:r>
      <w:r>
        <w:rPr>
          <w:rFonts w:ascii="Proxima Nova" w:eastAsia="Proxima Nova" w:hAnsi="Proxima Nova" w:cs="Proxima Nova"/>
        </w:rPr>
        <w:t xml:space="preserve"> These data could be reused for regional analyses in the future.  Water quality parameter data might be useful for future studies looking at habitat for water column or benthic organisms.  Fish detection data might be useful in a larger compilation of biogeography or species presence in the study area.  </w:t>
      </w:r>
    </w:p>
    <w:p w14:paraId="1714619D" w14:textId="77777777" w:rsidR="009D0722" w:rsidRDefault="00000000">
      <w:pPr>
        <w:pStyle w:val="Heading2"/>
        <w:rPr>
          <w:rFonts w:ascii="Raleway" w:eastAsia="Raleway" w:hAnsi="Raleway" w:cs="Raleway"/>
        </w:rPr>
      </w:pPr>
      <w:bookmarkStart w:id="3" w:name="_4d34og8" w:colFirst="0" w:colLast="0"/>
      <w:bookmarkEnd w:id="3"/>
      <w:r>
        <w:rPr>
          <w:rFonts w:ascii="Raleway" w:eastAsia="Raleway" w:hAnsi="Raleway" w:cs="Raleway"/>
        </w:rPr>
        <w:t>Plans for Stewardship &amp; Preservation</w:t>
      </w:r>
    </w:p>
    <w:p w14:paraId="03F171E5" w14:textId="77777777" w:rsidR="009D0722" w:rsidRDefault="00000000">
      <w:pPr>
        <w:numPr>
          <w:ilvl w:val="0"/>
          <w:numId w:val="3"/>
        </w:numPr>
        <w:ind w:left="360"/>
        <w:rPr>
          <w:rFonts w:ascii="Proxima Nova" w:eastAsia="Proxima Nova" w:hAnsi="Proxima Nova" w:cs="Proxima Nova"/>
        </w:rPr>
      </w:pPr>
      <w:r>
        <w:rPr>
          <w:rFonts w:ascii="Proxima Nova" w:eastAsia="Proxima Nova" w:hAnsi="Proxima Nova" w:cs="Proxima Nova"/>
        </w:rPr>
        <w:t xml:space="preserve">Describe the plans for data stewardship and preservation.   </w:t>
      </w:r>
    </w:p>
    <w:p w14:paraId="60AB17F6" w14:textId="77777777" w:rsidR="009D0722" w:rsidRDefault="00000000" w:rsidP="00276104">
      <w:pPr>
        <w:numPr>
          <w:ilvl w:val="0"/>
          <w:numId w:val="19"/>
        </w:numPr>
        <w:rPr>
          <w:rFonts w:ascii="Proxima Nova" w:eastAsia="Proxima Nova" w:hAnsi="Proxima Nova" w:cs="Proxima Nova"/>
        </w:rPr>
      </w:pPr>
      <w:r>
        <w:rPr>
          <w:rFonts w:ascii="Proxima Nova" w:eastAsia="Proxima Nova" w:hAnsi="Proxima Nova" w:cs="Proxima Nova"/>
        </w:rPr>
        <w:t>What is the long-term strategy for maintaining, curating, and archiving the data?</w:t>
      </w:r>
    </w:p>
    <w:p w14:paraId="1EC313EF" w14:textId="77777777" w:rsidR="009D0722" w:rsidRDefault="00000000">
      <w:pPr>
        <w:numPr>
          <w:ilvl w:val="1"/>
          <w:numId w:val="9"/>
        </w:numPr>
        <w:ind w:left="1440"/>
        <w:rPr>
          <w:rFonts w:ascii="Proxima Nova" w:eastAsia="Proxima Nova" w:hAnsi="Proxima Nova" w:cs="Proxima Nova"/>
        </w:rPr>
      </w:pPr>
      <w:r>
        <w:rPr>
          <w:rFonts w:ascii="Proxima Nova" w:eastAsia="Proxima Nova" w:hAnsi="Proxima Nova" w:cs="Proxima Nova"/>
          <w:b/>
        </w:rPr>
        <w:t xml:space="preserve">Guidance: </w:t>
      </w:r>
      <w:r>
        <w:rPr>
          <w:rFonts w:ascii="Proxima Nova" w:eastAsia="Proxima Nova" w:hAnsi="Proxima Nova" w:cs="Proxima Nova"/>
        </w:rPr>
        <w:t xml:space="preserve">Describe the plans for stewarding the data for the next several decades. </w:t>
      </w:r>
    </w:p>
    <w:p w14:paraId="3CE069F4" w14:textId="77777777" w:rsidR="009D0722" w:rsidRDefault="00000000">
      <w:pPr>
        <w:numPr>
          <w:ilvl w:val="1"/>
          <w:numId w:val="9"/>
        </w:numPr>
        <w:ind w:left="1440"/>
        <w:rPr>
          <w:rFonts w:ascii="Proxima Nova" w:eastAsia="Proxima Nova" w:hAnsi="Proxima Nova" w:cs="Proxima Nova"/>
        </w:rPr>
      </w:pPr>
      <w:r>
        <w:rPr>
          <w:rFonts w:ascii="Proxima Nova" w:eastAsia="Proxima Nova" w:hAnsi="Proxima Nova" w:cs="Proxima Nova"/>
          <w:b/>
        </w:rPr>
        <w:t>Example Answer:</w:t>
      </w:r>
      <w:r>
        <w:rPr>
          <w:rFonts w:ascii="Proxima Nova" w:eastAsia="Proxima Nova" w:hAnsi="Proxima Nova" w:cs="Proxima Nova"/>
        </w:rPr>
        <w:t xml:space="preserve"> Initially, data will be stored locally on PI’s computer hard drives, with an additional copy on hard drives on the main campus. Data will be published in repositories that have strong sustainability plans and will preserve data for future use.  </w:t>
      </w:r>
    </w:p>
    <w:p w14:paraId="084D7CFA" w14:textId="77777777" w:rsidR="009D0722" w:rsidRDefault="00000000" w:rsidP="00276104">
      <w:pPr>
        <w:numPr>
          <w:ilvl w:val="0"/>
          <w:numId w:val="20"/>
        </w:numPr>
        <w:ind w:left="720" w:hanging="270"/>
        <w:rPr>
          <w:rFonts w:ascii="Proxima Nova" w:eastAsia="Proxima Nova" w:hAnsi="Proxima Nova" w:cs="Proxima Nova"/>
        </w:rPr>
      </w:pPr>
      <w:r>
        <w:rPr>
          <w:rFonts w:ascii="Proxima Nova" w:eastAsia="Proxima Nova" w:hAnsi="Proxima Nova" w:cs="Proxima Nova"/>
        </w:rPr>
        <w:t>Which scientific data from the project will be preserved? Provide the rationale for this decision.</w:t>
      </w:r>
    </w:p>
    <w:p w14:paraId="1FC0334D" w14:textId="77777777" w:rsidR="009D0722" w:rsidRDefault="00000000">
      <w:pPr>
        <w:numPr>
          <w:ilvl w:val="1"/>
          <w:numId w:val="9"/>
        </w:numPr>
        <w:ind w:left="1440"/>
        <w:rPr>
          <w:rFonts w:ascii="Proxima Nova" w:eastAsia="Proxima Nova" w:hAnsi="Proxima Nova" w:cs="Proxima Nova"/>
        </w:rPr>
      </w:pPr>
      <w:r>
        <w:rPr>
          <w:rFonts w:ascii="Proxima Nova" w:eastAsia="Proxima Nova" w:hAnsi="Proxima Nova" w:cs="Proxima Nova"/>
          <w:b/>
        </w:rPr>
        <w:t xml:space="preserve">Guidance: </w:t>
      </w:r>
      <w:r>
        <w:rPr>
          <w:rFonts w:ascii="Proxima Nova" w:eastAsia="Proxima Nova" w:hAnsi="Proxima Nova" w:cs="Proxima Nova"/>
        </w:rPr>
        <w:t>List the types of data that will be preserved.</w:t>
      </w:r>
    </w:p>
    <w:p w14:paraId="2B7CD875" w14:textId="77777777" w:rsidR="009D0722" w:rsidRDefault="00000000">
      <w:pPr>
        <w:numPr>
          <w:ilvl w:val="1"/>
          <w:numId w:val="9"/>
        </w:numPr>
        <w:ind w:left="1440"/>
        <w:rPr>
          <w:rFonts w:ascii="Proxima Nova" w:eastAsia="Proxima Nova" w:hAnsi="Proxima Nova" w:cs="Proxima Nova"/>
        </w:rPr>
      </w:pPr>
      <w:r>
        <w:rPr>
          <w:rFonts w:ascii="Proxima Nova" w:eastAsia="Proxima Nova" w:hAnsi="Proxima Nova" w:cs="Proxima Nova"/>
          <w:b/>
        </w:rPr>
        <w:t>Example Answer:</w:t>
      </w:r>
      <w:r>
        <w:rPr>
          <w:rFonts w:ascii="Proxima Nova" w:eastAsia="Proxima Nova" w:hAnsi="Proxima Nova" w:cs="Proxima Nova"/>
        </w:rPr>
        <w:t xml:space="preserve"> All scientific data collected by this project will be preserved.  The rationale is that all of the data could be useful for other studies and scientific </w:t>
      </w:r>
      <w:r>
        <w:rPr>
          <w:rFonts w:ascii="Proxima Nova" w:eastAsia="Proxima Nova" w:hAnsi="Proxima Nova" w:cs="Proxima Nova"/>
        </w:rPr>
        <w:lastRenderedPageBreak/>
        <w:t xml:space="preserve">research in the future, and therefore we will make them available through publication in repositories or according to mechanisms agreed upon with ROSA in the Post-Award DMSP. </w:t>
      </w:r>
    </w:p>
    <w:p w14:paraId="6F88BEEB" w14:textId="77777777" w:rsidR="009D0722" w:rsidRDefault="00000000">
      <w:pPr>
        <w:pStyle w:val="Heading2"/>
        <w:rPr>
          <w:rFonts w:ascii="Proxima Nova" w:eastAsia="Proxima Nova" w:hAnsi="Proxima Nova" w:cs="Proxima Nova"/>
          <w:color w:val="000000"/>
          <w:sz w:val="22"/>
          <w:szCs w:val="22"/>
        </w:rPr>
      </w:pPr>
      <w:bookmarkStart w:id="4" w:name="_ermk3ov1s3ny" w:colFirst="0" w:colLast="0"/>
      <w:bookmarkEnd w:id="4"/>
      <w:r>
        <w:rPr>
          <w:rFonts w:ascii="Raleway" w:eastAsia="Raleway" w:hAnsi="Raleway" w:cs="Raleway"/>
        </w:rPr>
        <w:t>Glossary</w:t>
      </w:r>
    </w:p>
    <w:p w14:paraId="6C1122F9" w14:textId="77777777" w:rsidR="009D0722" w:rsidRDefault="00000000">
      <w:pPr>
        <w:pStyle w:val="Heading4"/>
        <w:spacing w:before="0" w:after="200"/>
        <w:rPr>
          <w:rFonts w:ascii="Proxima Nova" w:eastAsia="Proxima Nova" w:hAnsi="Proxima Nova" w:cs="Proxima Nova"/>
          <w:color w:val="000000"/>
          <w:sz w:val="22"/>
          <w:szCs w:val="22"/>
        </w:rPr>
      </w:pPr>
      <w:bookmarkStart w:id="5" w:name="_4o2xz4fav6rv" w:colFirst="0" w:colLast="0"/>
      <w:bookmarkEnd w:id="5"/>
      <w:r>
        <w:rPr>
          <w:rFonts w:ascii="Proxima Nova" w:eastAsia="Proxima Nova" w:hAnsi="Proxima Nova" w:cs="Proxima Nova"/>
          <w:b/>
          <w:color w:val="000000"/>
          <w:sz w:val="22"/>
          <w:szCs w:val="22"/>
        </w:rPr>
        <w:t>Data License</w:t>
      </w:r>
      <w:r>
        <w:rPr>
          <w:rFonts w:ascii="Proxima Nova" w:eastAsia="Proxima Nova" w:hAnsi="Proxima Nova" w:cs="Proxima Nova"/>
          <w:color w:val="000000"/>
          <w:sz w:val="22"/>
          <w:szCs w:val="22"/>
        </w:rPr>
        <w:t xml:space="preserve"> - A legal framework that specifies how data can be accessed, used, and reused.</w:t>
      </w:r>
    </w:p>
    <w:p w14:paraId="68778FFC" w14:textId="77777777" w:rsidR="009D0722" w:rsidRDefault="00000000">
      <w:pPr>
        <w:pStyle w:val="Heading4"/>
        <w:spacing w:before="0" w:after="200"/>
        <w:rPr>
          <w:rFonts w:ascii="Proxima Nova" w:eastAsia="Proxima Nova" w:hAnsi="Proxima Nova" w:cs="Proxima Nova"/>
          <w:color w:val="000000"/>
          <w:sz w:val="22"/>
          <w:szCs w:val="22"/>
        </w:rPr>
      </w:pPr>
      <w:bookmarkStart w:id="6" w:name="_gmiy88486rdp" w:colFirst="0" w:colLast="0"/>
      <w:bookmarkEnd w:id="6"/>
      <w:r>
        <w:rPr>
          <w:rFonts w:ascii="Proxima Nova" w:eastAsia="Proxima Nova" w:hAnsi="Proxima Nova" w:cs="Proxima Nova"/>
          <w:b/>
          <w:color w:val="000000"/>
          <w:sz w:val="22"/>
          <w:szCs w:val="22"/>
        </w:rPr>
        <w:t>Data Management</w:t>
      </w:r>
      <w:r>
        <w:rPr>
          <w:rFonts w:ascii="Proxima Nova" w:eastAsia="Proxima Nova" w:hAnsi="Proxima Nova" w:cs="Proxima Nova"/>
          <w:color w:val="000000"/>
          <w:sz w:val="22"/>
          <w:szCs w:val="22"/>
        </w:rPr>
        <w:t xml:space="preserve"> - The tasks involved with documenting, maintaining, updating, and publishing data. </w:t>
      </w:r>
    </w:p>
    <w:p w14:paraId="4DDB952E" w14:textId="77777777" w:rsidR="009D0722" w:rsidRDefault="00000000">
      <w:pPr>
        <w:pStyle w:val="Heading4"/>
        <w:spacing w:before="0" w:after="200"/>
        <w:rPr>
          <w:rFonts w:ascii="Proxima Nova" w:eastAsia="Proxima Nova" w:hAnsi="Proxima Nova" w:cs="Proxima Nova"/>
          <w:color w:val="000000"/>
          <w:sz w:val="22"/>
          <w:szCs w:val="22"/>
        </w:rPr>
      </w:pPr>
      <w:bookmarkStart w:id="7" w:name="_g76z7i8nttjl" w:colFirst="0" w:colLast="0"/>
      <w:bookmarkEnd w:id="7"/>
      <w:r>
        <w:rPr>
          <w:rFonts w:ascii="Proxima Nova" w:eastAsia="Proxima Nova" w:hAnsi="Proxima Nova" w:cs="Proxima Nova"/>
          <w:b/>
          <w:color w:val="000000"/>
          <w:sz w:val="22"/>
          <w:szCs w:val="22"/>
        </w:rPr>
        <w:t>Data Products</w:t>
      </w:r>
      <w:r>
        <w:rPr>
          <w:rFonts w:ascii="Proxima Nova" w:eastAsia="Proxima Nova" w:hAnsi="Proxima Nova" w:cs="Proxima Nova"/>
          <w:color w:val="000000"/>
          <w:sz w:val="22"/>
          <w:szCs w:val="22"/>
        </w:rPr>
        <w:t xml:space="preserve"> - Models, maps, predictions, analysis results, visualizations and other syntheses that are produced from raw and/or derived data.</w:t>
      </w:r>
    </w:p>
    <w:p w14:paraId="4B497A9B" w14:textId="77777777" w:rsidR="009D0722" w:rsidRDefault="00000000">
      <w:pPr>
        <w:pStyle w:val="Heading4"/>
        <w:spacing w:before="0" w:after="200"/>
        <w:rPr>
          <w:rFonts w:ascii="Proxima Nova" w:eastAsia="Proxima Nova" w:hAnsi="Proxima Nova" w:cs="Proxima Nova"/>
          <w:color w:val="000000"/>
          <w:sz w:val="22"/>
          <w:szCs w:val="22"/>
        </w:rPr>
      </w:pPr>
      <w:bookmarkStart w:id="8" w:name="_uz3y0n737c2" w:colFirst="0" w:colLast="0"/>
      <w:bookmarkStart w:id="9" w:name="_6airyxl12p7r" w:colFirst="0" w:colLast="0"/>
      <w:bookmarkEnd w:id="8"/>
      <w:bookmarkEnd w:id="9"/>
      <w:r>
        <w:rPr>
          <w:rFonts w:ascii="Proxima Nova" w:eastAsia="Proxima Nova" w:hAnsi="Proxima Nova" w:cs="Proxima Nova"/>
          <w:b/>
          <w:color w:val="000000"/>
          <w:sz w:val="22"/>
          <w:szCs w:val="22"/>
        </w:rPr>
        <w:t xml:space="preserve">Data Repository - </w:t>
      </w:r>
      <w:r>
        <w:rPr>
          <w:rFonts w:ascii="Proxima Nova" w:eastAsia="Proxima Nova" w:hAnsi="Proxima Nova" w:cs="Proxima Nova"/>
          <w:color w:val="000000"/>
          <w:sz w:val="22"/>
          <w:szCs w:val="22"/>
        </w:rPr>
        <w:t>A persistent, findable, searchable entity that provides infrastructure for long-term storage and access to data.  It should provide for data publication by data holders, as well as access for using/reusing data.  Datasets in a repository are described with metadata that provides essential information about the data and enables efficient search and reuse.  It should also employ unique identifiers, have redundancy, and have clear guidelines for what types of data it accepts.  May or may not be federated with other repositories.  See the Encyclopedia of Big Data.</w:t>
      </w:r>
    </w:p>
    <w:p w14:paraId="31501C7D" w14:textId="664545A9" w:rsidR="00276104" w:rsidRPr="00276104" w:rsidRDefault="00276104" w:rsidP="00276104">
      <w:pPr>
        <w:pStyle w:val="Heading4"/>
        <w:spacing w:before="0" w:after="200"/>
        <w:rPr>
          <w:rFonts w:ascii="Proxima Nova" w:eastAsia="Proxima Nova" w:hAnsi="Proxima Nova" w:cs="Proxima Nova"/>
          <w:color w:val="000000"/>
          <w:sz w:val="22"/>
          <w:szCs w:val="22"/>
        </w:rPr>
      </w:pPr>
      <w:r>
        <w:rPr>
          <w:rFonts w:ascii="Proxima Nova" w:eastAsia="Proxima Nova" w:hAnsi="Proxima Nova" w:cs="Proxima Nova"/>
          <w:b/>
          <w:color w:val="000000"/>
          <w:sz w:val="22"/>
          <w:szCs w:val="22"/>
        </w:rPr>
        <w:t>Data Sharing Agreement</w:t>
      </w:r>
      <w:r>
        <w:rPr>
          <w:rFonts w:ascii="Proxima Nova" w:eastAsia="Proxima Nova" w:hAnsi="Proxima Nova" w:cs="Proxima Nova"/>
          <w:color w:val="000000"/>
          <w:sz w:val="22"/>
          <w:szCs w:val="22"/>
        </w:rPr>
        <w:t xml:space="preserve"> - A legal agreement between two or more parties that defines the terms and conditions for sharing non-public data.  </w:t>
      </w:r>
    </w:p>
    <w:p w14:paraId="5CF17296" w14:textId="77777777" w:rsidR="009D0722" w:rsidRDefault="00000000">
      <w:pPr>
        <w:pStyle w:val="Heading4"/>
        <w:spacing w:before="0" w:after="200"/>
        <w:rPr>
          <w:rFonts w:ascii="Proxima Nova" w:eastAsia="Proxima Nova" w:hAnsi="Proxima Nova" w:cs="Proxima Nova"/>
          <w:color w:val="000000"/>
          <w:sz w:val="22"/>
          <w:szCs w:val="22"/>
        </w:rPr>
      </w:pPr>
      <w:bookmarkStart w:id="10" w:name="_qihbyzupfw2d" w:colFirst="0" w:colLast="0"/>
      <w:bookmarkEnd w:id="10"/>
      <w:r>
        <w:rPr>
          <w:rFonts w:ascii="Proxima Nova" w:eastAsia="Proxima Nova" w:hAnsi="Proxima Nova" w:cs="Proxima Nova"/>
          <w:b/>
          <w:color w:val="000000"/>
          <w:sz w:val="22"/>
          <w:szCs w:val="22"/>
        </w:rPr>
        <w:t>Data Stewardship</w:t>
      </w:r>
      <w:r>
        <w:rPr>
          <w:rFonts w:ascii="Proxima Nova" w:eastAsia="Proxima Nova" w:hAnsi="Proxima Nova" w:cs="Proxima Nova"/>
          <w:color w:val="000000"/>
          <w:sz w:val="22"/>
          <w:szCs w:val="22"/>
        </w:rPr>
        <w:t xml:space="preserve"> - The actions involved in supporting, promoting, and guiding the use and reuse of data throughout the data lifecycle.</w:t>
      </w:r>
    </w:p>
    <w:p w14:paraId="35C5BC02" w14:textId="77777777" w:rsidR="009D0722" w:rsidRDefault="00000000">
      <w:pPr>
        <w:pStyle w:val="Heading4"/>
        <w:spacing w:before="0" w:after="200"/>
        <w:rPr>
          <w:rFonts w:ascii="Proxima Nova" w:eastAsia="Proxima Nova" w:hAnsi="Proxima Nova" w:cs="Proxima Nova"/>
        </w:rPr>
      </w:pPr>
      <w:bookmarkStart w:id="11" w:name="_u878edepcpc4" w:colFirst="0" w:colLast="0"/>
      <w:bookmarkEnd w:id="11"/>
      <w:r>
        <w:rPr>
          <w:rFonts w:ascii="Proxima Nova" w:eastAsia="Proxima Nova" w:hAnsi="Proxima Nova" w:cs="Proxima Nova"/>
          <w:b/>
          <w:color w:val="000000"/>
          <w:sz w:val="22"/>
          <w:szCs w:val="22"/>
        </w:rPr>
        <w:t>Derived Data</w:t>
      </w:r>
      <w:r>
        <w:rPr>
          <w:rFonts w:ascii="Proxima Nova" w:eastAsia="Proxima Nova" w:hAnsi="Proxima Nova" w:cs="Proxima Nova"/>
          <w:color w:val="000000"/>
          <w:sz w:val="22"/>
          <w:szCs w:val="22"/>
        </w:rPr>
        <w:t xml:space="preserve"> - Existing data that have been processed, combined, assembled for the purposes of analysis, visualization, or publication.  Derived data often refers to data resulting from the compilation or assembly of raw data into analysis-ready data to answer a particular question.  Sometimes also referred to as processed data, though that often has more limited meaning.  Examples include text or data mining, and compiled datasets.  </w:t>
      </w:r>
    </w:p>
    <w:p w14:paraId="7DCA788E" w14:textId="77777777" w:rsidR="009D0722" w:rsidRDefault="00000000">
      <w:pPr>
        <w:pStyle w:val="Heading4"/>
        <w:spacing w:before="0" w:after="200"/>
        <w:rPr>
          <w:rFonts w:ascii="Proxima Nova" w:eastAsia="Proxima Nova" w:hAnsi="Proxima Nova" w:cs="Proxima Nova"/>
          <w:color w:val="000000"/>
          <w:sz w:val="22"/>
          <w:szCs w:val="22"/>
        </w:rPr>
      </w:pPr>
      <w:bookmarkStart w:id="12" w:name="_p554vdab2cxo" w:colFirst="0" w:colLast="0"/>
      <w:bookmarkEnd w:id="12"/>
      <w:r>
        <w:rPr>
          <w:rFonts w:ascii="Proxima Nova" w:eastAsia="Proxima Nova" w:hAnsi="Proxima Nova" w:cs="Proxima Nova"/>
          <w:b/>
          <w:color w:val="000000"/>
          <w:sz w:val="22"/>
          <w:szCs w:val="22"/>
        </w:rPr>
        <w:t>Metadata</w:t>
      </w:r>
      <w:r>
        <w:rPr>
          <w:rFonts w:ascii="Proxima Nova" w:eastAsia="Proxima Nova" w:hAnsi="Proxima Nova" w:cs="Proxima Nova"/>
          <w:color w:val="000000"/>
          <w:sz w:val="22"/>
          <w:szCs w:val="22"/>
        </w:rPr>
        <w:t xml:space="preserve"> - Data about the data.  The information that describes the data, both at the file-level (column headings, etc.) and the project level (data creator, geographic location, year, etc.), and enables someone to know enough about the data to be able to reuse it. </w:t>
      </w:r>
      <w:r>
        <w:rPr>
          <w:rFonts w:ascii="Proxima Nova" w:eastAsia="Proxima Nova" w:hAnsi="Proxima Nova" w:cs="Proxima Nova"/>
          <w:i/>
          <w:color w:val="000000"/>
          <w:sz w:val="22"/>
          <w:szCs w:val="22"/>
        </w:rPr>
        <w:t>Federal Government Definition:</w:t>
      </w:r>
      <w:r>
        <w:rPr>
          <w:rFonts w:ascii="Proxima Nova" w:eastAsia="Proxima Nova" w:hAnsi="Proxima Nova" w:cs="Proxima Nova"/>
          <w:color w:val="000000"/>
          <w:sz w:val="22"/>
          <w:szCs w:val="22"/>
        </w:rPr>
        <w:t xml:space="preserve"> Metadata is structured information that describes, explains, locates, or otherwise makes it easier to retrieve, use, or manage an information resource (NISO 2004, ISBN: 1-880124-62-9).</w:t>
      </w:r>
    </w:p>
    <w:p w14:paraId="5B7FEC00" w14:textId="77777777" w:rsidR="009D0722" w:rsidRDefault="00000000">
      <w:pPr>
        <w:pStyle w:val="Heading4"/>
        <w:spacing w:before="0" w:after="200"/>
        <w:rPr>
          <w:rFonts w:ascii="Proxima Nova" w:eastAsia="Proxima Nova" w:hAnsi="Proxima Nova" w:cs="Proxima Nova"/>
        </w:rPr>
      </w:pPr>
      <w:bookmarkStart w:id="13" w:name="_or09k8bae0en" w:colFirst="0" w:colLast="0"/>
      <w:bookmarkEnd w:id="13"/>
      <w:r>
        <w:rPr>
          <w:rFonts w:ascii="Proxima Nova" w:eastAsia="Proxima Nova" w:hAnsi="Proxima Nova" w:cs="Proxima Nova"/>
          <w:b/>
          <w:color w:val="000000"/>
          <w:sz w:val="22"/>
          <w:szCs w:val="22"/>
        </w:rPr>
        <w:t>Raw Data</w:t>
      </w:r>
      <w:r>
        <w:rPr>
          <w:rFonts w:ascii="Proxima Nova" w:eastAsia="Proxima Nova" w:hAnsi="Proxima Nova" w:cs="Proxima Nova"/>
          <w:color w:val="000000"/>
          <w:sz w:val="22"/>
          <w:szCs w:val="22"/>
        </w:rPr>
        <w:t xml:space="preserve"> - Data from a sensor, observation, or experiment that has not been cleaned or processed.  This data may be uncalibrated, unpacked and compressed, and not </w:t>
      </w:r>
      <w:proofErr w:type="spellStart"/>
      <w:r>
        <w:rPr>
          <w:rFonts w:ascii="Proxima Nova" w:eastAsia="Proxima Nova" w:hAnsi="Proxima Nova" w:cs="Proxima Nova"/>
          <w:color w:val="000000"/>
          <w:sz w:val="22"/>
          <w:szCs w:val="22"/>
        </w:rPr>
        <w:t>QAQC’d</w:t>
      </w:r>
      <w:proofErr w:type="spellEnd"/>
      <w:r>
        <w:rPr>
          <w:rFonts w:ascii="Proxima Nova" w:eastAsia="Proxima Nova" w:hAnsi="Proxima Nova" w:cs="Proxima Nova"/>
          <w:color w:val="000000"/>
          <w:sz w:val="22"/>
          <w:szCs w:val="22"/>
        </w:rPr>
        <w:t>.</w:t>
      </w:r>
    </w:p>
    <w:sectPr w:rsidR="009D0722">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1054C" w14:textId="77777777" w:rsidR="00FF0F2E" w:rsidRDefault="00FF0F2E">
      <w:pPr>
        <w:spacing w:line="240" w:lineRule="auto"/>
      </w:pPr>
      <w:r>
        <w:separator/>
      </w:r>
    </w:p>
  </w:endnote>
  <w:endnote w:type="continuationSeparator" w:id="0">
    <w:p w14:paraId="25DF26AB" w14:textId="77777777" w:rsidR="00FF0F2E" w:rsidRDefault="00FF0F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A7177B07-9B2D-4E02-9B6D-8C68E0B860D1}"/>
    <w:embedBold r:id="rId2" w:fontKey="{8A86D395-BB88-4F76-A256-2D14C6135766}"/>
    <w:embedItalic r:id="rId3" w:fontKey="{D3E3089C-8E66-469D-94D6-66EF89866185}"/>
  </w:font>
  <w:font w:name="Play">
    <w:charset w:val="00"/>
    <w:family w:val="auto"/>
    <w:pitch w:val="default"/>
    <w:embedRegular r:id="rId4" w:fontKey="{F54F7632-5D45-4949-AEC8-C3267CA18973}"/>
    <w:embedBold r:id="rId5" w:fontKey="{31158E64-8465-402B-8531-6B7856E87586}"/>
  </w:font>
  <w:font w:name="Raleway">
    <w:charset w:val="00"/>
    <w:family w:val="auto"/>
    <w:pitch w:val="variable"/>
    <w:sig w:usb0="A00002FF" w:usb1="5000205B" w:usb2="00000000" w:usb3="00000000" w:csb0="00000197" w:csb1="00000000"/>
    <w:embedRegular r:id="rId6" w:fontKey="{25351E3E-ABF5-40DC-AD46-149B27D76FEA}"/>
  </w:font>
  <w:font w:name="Public Sans">
    <w:charset w:val="00"/>
    <w:family w:val="auto"/>
    <w:pitch w:val="default"/>
    <w:embedRegular r:id="rId7" w:fontKey="{04C0B570-5BDD-4AD6-9356-1B649BBDD199}"/>
    <w:embedBold r:id="rId8" w:fontKey="{8E046E31-86CD-4261-B29D-E284C249819C}"/>
  </w:font>
  <w:font w:name="Calibri">
    <w:panose1 w:val="020F0502020204030204"/>
    <w:charset w:val="00"/>
    <w:family w:val="swiss"/>
    <w:pitch w:val="variable"/>
    <w:sig w:usb0="E4002EFF" w:usb1="C200247B" w:usb2="00000009" w:usb3="00000000" w:csb0="000001FF" w:csb1="00000000"/>
    <w:embedRegular r:id="rId9" w:fontKey="{8D6734DF-2739-44FF-9560-DE934BFD0906}"/>
  </w:font>
  <w:font w:name="Cambria">
    <w:panose1 w:val="02040503050406030204"/>
    <w:charset w:val="00"/>
    <w:family w:val="roman"/>
    <w:pitch w:val="variable"/>
    <w:sig w:usb0="E00006FF" w:usb1="420024FF" w:usb2="02000000" w:usb3="00000000" w:csb0="0000019F" w:csb1="00000000"/>
    <w:embedRegular r:id="rId10" w:fontKey="{E85D4AFF-AEC8-4C03-8871-B62B378CA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0CD25" w14:textId="77777777" w:rsidR="009D0722" w:rsidRDefault="00000000">
    <w:pPr>
      <w:jc w:val="center"/>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November 2024</w:t>
    </w:r>
  </w:p>
  <w:p w14:paraId="028AFCDB" w14:textId="77777777" w:rsidR="009D0722" w:rsidRDefault="00000000">
    <w:pPr>
      <w:jc w:val="right"/>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fldChar w:fldCharType="begin"/>
    </w:r>
    <w:r>
      <w:rPr>
        <w:rFonts w:ascii="Proxima Nova" w:eastAsia="Proxima Nova" w:hAnsi="Proxima Nova" w:cs="Proxima Nova"/>
        <w:color w:val="666666"/>
        <w:sz w:val="20"/>
        <w:szCs w:val="20"/>
      </w:rPr>
      <w:instrText>PAGE</w:instrText>
    </w:r>
    <w:r>
      <w:rPr>
        <w:rFonts w:ascii="Proxima Nova" w:eastAsia="Proxima Nova" w:hAnsi="Proxima Nova" w:cs="Proxima Nova"/>
        <w:color w:val="666666"/>
        <w:sz w:val="20"/>
        <w:szCs w:val="20"/>
      </w:rPr>
      <w:fldChar w:fldCharType="separate"/>
    </w:r>
    <w:r w:rsidR="00276104">
      <w:rPr>
        <w:rFonts w:ascii="Proxima Nova" w:eastAsia="Proxima Nova" w:hAnsi="Proxima Nova" w:cs="Proxima Nova"/>
        <w:noProof/>
        <w:color w:val="666666"/>
        <w:sz w:val="20"/>
        <w:szCs w:val="20"/>
      </w:rPr>
      <w:t>2</w:t>
    </w:r>
    <w:r>
      <w:rPr>
        <w:rFonts w:ascii="Proxima Nova" w:eastAsia="Proxima Nova" w:hAnsi="Proxima Nova" w:cs="Proxima Nova"/>
        <w:color w:val="66666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C7653" w14:textId="77777777" w:rsidR="009D0722" w:rsidRDefault="00000000">
    <w:pPr>
      <w:jc w:val="center"/>
      <w:rPr>
        <w:rFonts w:ascii="Proxima Nova" w:eastAsia="Proxima Nova" w:hAnsi="Proxima Nova" w:cs="Proxima Nova"/>
        <w:color w:val="666666"/>
        <w:sz w:val="18"/>
        <w:szCs w:val="18"/>
      </w:rPr>
    </w:pPr>
    <w:r>
      <w:rPr>
        <w:rFonts w:ascii="Proxima Nova" w:eastAsia="Proxima Nova" w:hAnsi="Proxima Nova" w:cs="Proxima Nova"/>
        <w:color w:val="666666"/>
        <w:sz w:val="18"/>
        <w:szCs w:val="18"/>
      </w:rPr>
      <w:t>November 2024</w:t>
    </w:r>
  </w:p>
  <w:p w14:paraId="31843BEC" w14:textId="77777777" w:rsidR="009D0722" w:rsidRDefault="00000000">
    <w:pPr>
      <w:jc w:val="right"/>
      <w:rPr>
        <w:rFonts w:ascii="Proxima Nova" w:eastAsia="Proxima Nova" w:hAnsi="Proxima Nova" w:cs="Proxima Nova"/>
        <w:sz w:val="18"/>
        <w:szCs w:val="18"/>
      </w:rPr>
    </w:pPr>
    <w:r>
      <w:rPr>
        <w:rFonts w:ascii="Proxima Nova" w:eastAsia="Proxima Nova" w:hAnsi="Proxima Nova" w:cs="Proxima Nova"/>
        <w:sz w:val="18"/>
        <w:szCs w:val="18"/>
      </w:rPr>
      <w:fldChar w:fldCharType="begin"/>
    </w:r>
    <w:r>
      <w:rPr>
        <w:rFonts w:ascii="Proxima Nova" w:eastAsia="Proxima Nova" w:hAnsi="Proxima Nova" w:cs="Proxima Nova"/>
        <w:sz w:val="18"/>
        <w:szCs w:val="18"/>
      </w:rPr>
      <w:instrText>PAGE</w:instrText>
    </w:r>
    <w:r>
      <w:rPr>
        <w:rFonts w:ascii="Proxima Nova" w:eastAsia="Proxima Nova" w:hAnsi="Proxima Nova" w:cs="Proxima Nova"/>
        <w:sz w:val="18"/>
        <w:szCs w:val="18"/>
      </w:rPr>
      <w:fldChar w:fldCharType="separate"/>
    </w:r>
    <w:r w:rsidR="00276104">
      <w:rPr>
        <w:rFonts w:ascii="Proxima Nova" w:eastAsia="Proxima Nova" w:hAnsi="Proxima Nova" w:cs="Proxima Nova"/>
        <w:noProof/>
        <w:sz w:val="18"/>
        <w:szCs w:val="18"/>
      </w:rPr>
      <w:t>1</w:t>
    </w:r>
    <w:r>
      <w:rPr>
        <w:rFonts w:ascii="Proxima Nova" w:eastAsia="Proxima Nova" w:hAnsi="Proxima Nova" w:cs="Proxima Nov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88D32" w14:textId="77777777" w:rsidR="00FF0F2E" w:rsidRDefault="00FF0F2E">
      <w:pPr>
        <w:spacing w:line="240" w:lineRule="auto"/>
      </w:pPr>
      <w:r>
        <w:separator/>
      </w:r>
    </w:p>
  </w:footnote>
  <w:footnote w:type="continuationSeparator" w:id="0">
    <w:p w14:paraId="662CD8B5" w14:textId="77777777" w:rsidR="00FF0F2E" w:rsidRDefault="00FF0F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C17A4" w14:textId="77777777" w:rsidR="009D0722" w:rsidRDefault="009D0722">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8FECC" w14:textId="77777777" w:rsidR="009D0722" w:rsidRDefault="00000000">
    <w:pPr>
      <w:spacing w:after="160" w:line="259" w:lineRule="auto"/>
      <w:jc w:val="center"/>
    </w:pPr>
    <w:r>
      <w:rPr>
        <w:rFonts w:ascii="Calibri" w:eastAsia="Calibri" w:hAnsi="Calibri" w:cs="Calibri"/>
        <w:noProof/>
      </w:rPr>
      <w:drawing>
        <wp:inline distT="0" distB="0" distL="0" distR="0" wp14:anchorId="58A5C97F" wp14:editId="6B2FEF37">
          <wp:extent cx="2530109" cy="95878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7901" t="34492" r="19369" b="41736"/>
                  <a:stretch>
                    <a:fillRect/>
                  </a:stretch>
                </pic:blipFill>
                <pic:spPr>
                  <a:xfrm>
                    <a:off x="0" y="0"/>
                    <a:ext cx="2530109" cy="9587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24FD0"/>
    <w:multiLevelType w:val="multilevel"/>
    <w:tmpl w:val="435EE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C16EE1"/>
    <w:multiLevelType w:val="multilevel"/>
    <w:tmpl w:val="3920F1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FC0222"/>
    <w:multiLevelType w:val="multilevel"/>
    <w:tmpl w:val="05E47F9E"/>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27D00C72"/>
    <w:multiLevelType w:val="multilevel"/>
    <w:tmpl w:val="63E81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876B87"/>
    <w:multiLevelType w:val="multilevel"/>
    <w:tmpl w:val="B8B0D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B47829"/>
    <w:multiLevelType w:val="multilevel"/>
    <w:tmpl w:val="3D7883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1945B9"/>
    <w:multiLevelType w:val="multilevel"/>
    <w:tmpl w:val="704A3D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7A2F67"/>
    <w:multiLevelType w:val="multilevel"/>
    <w:tmpl w:val="5F5CE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7D0C26"/>
    <w:multiLevelType w:val="multilevel"/>
    <w:tmpl w:val="915E33C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A57B5C"/>
    <w:multiLevelType w:val="multilevel"/>
    <w:tmpl w:val="78A6F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9C82943"/>
    <w:multiLevelType w:val="multilevel"/>
    <w:tmpl w:val="D0D063B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805417"/>
    <w:multiLevelType w:val="multilevel"/>
    <w:tmpl w:val="67024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D7777D4"/>
    <w:multiLevelType w:val="multilevel"/>
    <w:tmpl w:val="8ACE7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306C44"/>
    <w:multiLevelType w:val="multilevel"/>
    <w:tmpl w:val="9C362F4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8D54B0"/>
    <w:multiLevelType w:val="multilevel"/>
    <w:tmpl w:val="4F0603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1A69A7"/>
    <w:multiLevelType w:val="multilevel"/>
    <w:tmpl w:val="E42267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7A74B4"/>
    <w:multiLevelType w:val="multilevel"/>
    <w:tmpl w:val="98CA10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8103A6"/>
    <w:multiLevelType w:val="multilevel"/>
    <w:tmpl w:val="4E3CC4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6B14540"/>
    <w:multiLevelType w:val="multilevel"/>
    <w:tmpl w:val="FA006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6C650F3"/>
    <w:multiLevelType w:val="multilevel"/>
    <w:tmpl w:val="82EE6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7637799">
    <w:abstractNumId w:val="3"/>
  </w:num>
  <w:num w:numId="2" w16cid:durableId="1597254501">
    <w:abstractNumId w:val="9"/>
  </w:num>
  <w:num w:numId="3" w16cid:durableId="235359344">
    <w:abstractNumId w:val="18"/>
  </w:num>
  <w:num w:numId="4" w16cid:durableId="651448321">
    <w:abstractNumId w:val="7"/>
  </w:num>
  <w:num w:numId="5" w16cid:durableId="2003504144">
    <w:abstractNumId w:val="0"/>
  </w:num>
  <w:num w:numId="6" w16cid:durableId="1515726571">
    <w:abstractNumId w:val="4"/>
  </w:num>
  <w:num w:numId="7" w16cid:durableId="216623689">
    <w:abstractNumId w:val="11"/>
  </w:num>
  <w:num w:numId="8" w16cid:durableId="1244217274">
    <w:abstractNumId w:val="19"/>
  </w:num>
  <w:num w:numId="9" w16cid:durableId="1860310522">
    <w:abstractNumId w:val="17"/>
  </w:num>
  <w:num w:numId="10" w16cid:durableId="1071193351">
    <w:abstractNumId w:val="13"/>
  </w:num>
  <w:num w:numId="11" w16cid:durableId="545727453">
    <w:abstractNumId w:val="5"/>
  </w:num>
  <w:num w:numId="12" w16cid:durableId="1979533708">
    <w:abstractNumId w:val="16"/>
  </w:num>
  <w:num w:numId="13" w16cid:durableId="877007734">
    <w:abstractNumId w:val="8"/>
  </w:num>
  <w:num w:numId="14" w16cid:durableId="174615907">
    <w:abstractNumId w:val="6"/>
  </w:num>
  <w:num w:numId="15" w16cid:durableId="712079108">
    <w:abstractNumId w:val="14"/>
  </w:num>
  <w:num w:numId="16" w16cid:durableId="108164620">
    <w:abstractNumId w:val="15"/>
  </w:num>
  <w:num w:numId="17" w16cid:durableId="1886214357">
    <w:abstractNumId w:val="1"/>
  </w:num>
  <w:num w:numId="18" w16cid:durableId="1579244698">
    <w:abstractNumId w:val="12"/>
  </w:num>
  <w:num w:numId="19" w16cid:durableId="669987602">
    <w:abstractNumId w:val="10"/>
  </w:num>
  <w:num w:numId="20" w16cid:durableId="2146266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722"/>
    <w:rsid w:val="00276104"/>
    <w:rsid w:val="009D0722"/>
    <w:rsid w:val="00E62008"/>
    <w:rsid w:val="00FF0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EF922"/>
  <w15:docId w15:val="{C7CF378F-D562-4170-AE79-13F7765D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1427</Words>
  <Characters>8139</Characters>
  <Application>Microsoft Office Word</Application>
  <DocSecurity>0</DocSecurity>
  <Lines>67</Lines>
  <Paragraphs>19</Paragraphs>
  <ScaleCrop>false</ScaleCrop>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Tricia Perez</cp:lastModifiedBy>
  <cp:revision>2</cp:revision>
  <dcterms:created xsi:type="dcterms:W3CDTF">2024-11-14T17:06:00Z</dcterms:created>
  <dcterms:modified xsi:type="dcterms:W3CDTF">2024-11-14T17:09:00Z</dcterms:modified>
</cp:coreProperties>
</file>